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/>
          <w:sz w:val="36"/>
          <w:szCs w:val="21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购买《老年医学》书籍项目（202607-3）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纸质文件一份，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纸质文件的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电子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版扫描件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文件一份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电子文件报名时发邮箱whslyyzbb5208592@163.com</w:t>
      </w:r>
      <w:r>
        <w:rPr>
          <w:rFonts w:hint="eastAsia" w:ascii="宋体" w:hAnsi="宋体" w:eastAsia="宋体"/>
          <w:sz w:val="24"/>
          <w:szCs w:val="24"/>
        </w:rPr>
        <w:t>），并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准备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纸质文件一份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每页加盖报名公司公章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报名时不用提交，后期现场会用）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报名文件：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纸质文件的扫描件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文件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PDF版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（内容包含报价单）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发邮箱whslyyzbb5208592@163.com</w:t>
      </w:r>
      <w:r>
        <w:rPr>
          <w:rFonts w:hint="eastAsia" w:ascii="宋体" w:hAnsi="宋体" w:eastAsia="宋体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报名供应商要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保证所提供的各种材料真实、有效、齐全，承担相应的法律责任。</w:t>
      </w:r>
    </w:p>
    <w:p>
      <w:pPr>
        <w:numPr>
          <w:ilvl w:val="0"/>
          <w:numId w:val="2"/>
        </w:num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纸质版材料装订顺序</w:t>
      </w:r>
    </w:p>
    <w:p>
      <w:pPr>
        <w:pStyle w:val="16"/>
        <w:numPr>
          <w:ilvl w:val="0"/>
          <w:numId w:val="3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封面：</w:t>
      </w:r>
      <w:r>
        <w:rPr>
          <w:rFonts w:hint="eastAsia"/>
          <w:sz w:val="24"/>
          <w:szCs w:val="24"/>
          <w:lang w:val="en-US" w:eastAsia="zh-CN"/>
        </w:rPr>
        <w:t>详见附件1。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200"/>
        <w:textAlignment w:val="auto"/>
        <w:rPr>
          <w:rFonts w:hint="default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2、报价表：详见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附件2。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3、调研比选项目报名表：详见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附件3。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4、企业信用承诺书（请填写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附件4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）。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5、产品名称、供应商名称、联系人姓名及联系方式、邮箱等信息。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产品彩页、</w:t>
      </w:r>
      <w:r>
        <w:rPr>
          <w:rFonts w:hint="eastAsia"/>
          <w:b/>
          <w:bCs/>
          <w:color w:val="FF0000"/>
          <w:sz w:val="24"/>
          <w:szCs w:val="24"/>
        </w:rPr>
        <w:t>产品实物图片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/>
          <w:bCs/>
          <w:sz w:val="24"/>
          <w:szCs w:val="24"/>
        </w:rPr>
        <w:t>供应商资质、法人给业务员的授权书（加盖公章，法人和被授权人签字），附法人和被授权人的身份证复印件，以及被授权人在投标公司所缴纳社保证明。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8、其他医院合同复印件或相关发票(三级医院排在前面，合同需体现产品信息，发票建议提前查验，避免出现冲红发票等问题）。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9、用户名单、采购时间。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/>
          <w:color w:val="auto"/>
          <w:sz w:val="24"/>
          <w:szCs w:val="24"/>
        </w:rPr>
        <w:t>材料真实性及购销廉洁声明（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见附件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>
      <w:pPr>
        <w:ind w:firstLine="480" w:firstLineChars="200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>评分表（见附件6）。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562" w:firstLineChars="20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 xml:space="preserve">   12、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项目内容：</w:t>
      </w:r>
    </w:p>
    <w:p>
      <w:pPr>
        <w:pStyle w:val="2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（一）项目名称：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购买《老年医学》书籍项目，数量123本，每本最高限价116元，合计14268元。</w:t>
      </w:r>
    </w:p>
    <w:p>
      <w:pPr>
        <w:pStyle w:val="2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（二）参数</w:t>
      </w:r>
    </w:p>
    <w:p>
      <w:pPr>
        <w:pStyle w:val="2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书籍名称：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《老年医学》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版本：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人民卫生出版社出版的第3版正版书籍，</w:t>
      </w:r>
      <w:r>
        <w:rPr>
          <w:rFonts w:ascii="宋体" w:hAnsi="宋体" w:eastAsia="宋体" w:cs="宋体"/>
          <w:sz w:val="24"/>
          <w:szCs w:val="24"/>
        </w:rPr>
        <w:t>ISBN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编号为：978-7-117-30068-1</w:t>
      </w:r>
    </w:p>
    <w:p>
      <w:pPr>
        <w:pStyle w:val="2"/>
        <w:rPr>
          <w:rFonts w:hint="default" w:eastAsia="宋体" w:asciiTheme="majorEastAsia" w:hAnsi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（本报价包含产品费、材料费、人工费、运输费、税费等所有费用）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rPr>
          <w:rFonts w:hint="default" w:eastAsia="宋体" w:cs="Times New Roman"/>
          <w:lang w:val="en-US" w:eastAsia="zh-CN"/>
        </w:rPr>
      </w:pP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请将上述所有文件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每页加盖报名公司公章</w:t>
      </w:r>
      <w:r>
        <w:rPr>
          <w:rFonts w:hint="eastAsia" w:ascii="宋体" w:hAnsi="宋体" w:eastAsia="宋体"/>
          <w:sz w:val="24"/>
          <w:szCs w:val="24"/>
        </w:rPr>
        <w:t>后，上传至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指定邮箱。</w:t>
      </w:r>
      <w:r>
        <w:rPr>
          <w:rFonts w:hint="eastAsia" w:ascii="宋体" w:hAnsi="宋体" w:eastAsia="宋体"/>
          <w:sz w:val="24"/>
          <w:szCs w:val="24"/>
        </w:rPr>
        <w:t>一份纸质版材料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待采购会时</w:t>
      </w:r>
      <w:bookmarkStart w:id="0" w:name="_Hlk107847759"/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。</w:t>
      </w:r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/>
          <w:sz w:val="24"/>
          <w:szCs w:val="24"/>
        </w:rPr>
        <w:t>严格按照本清单内容递交报名材料，否则视为自动弃权！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递交材料经院方审核通过后，医院会发邮件通知正式商谈的具体时间地点，届时请带1份书面报价单（格式如下），要求密封，报价单和密封信封上加盖公司公章，现场递交。</w:t>
      </w: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6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jc w:val="center"/>
        <w:rPr>
          <w:rFonts w:ascii="黑体" w:hAnsi="宋体" w:eastAsia="黑体"/>
          <w:sz w:val="24"/>
          <w:szCs w:val="5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购买《老年医学》书籍项目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编号（202607-3）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9"/>
        <w:tblW w:w="8695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110"/>
        <w:gridCol w:w="1063"/>
        <w:gridCol w:w="1055"/>
        <w:gridCol w:w="3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产品名称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数量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《老年医学》书籍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hint="default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人民卫生出版社出版的第3版，</w:t>
            </w:r>
            <w:r>
              <w:rPr>
                <w:rFonts w:ascii="宋体" w:hAnsi="宋体" w:eastAsia="宋体" w:cs="宋体"/>
                <w:sz w:val="24"/>
                <w:szCs w:val="24"/>
              </w:rPr>
              <w:t>ISBN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编号为：978-7-117-30068-19</w:t>
            </w:r>
          </w:p>
          <w:p>
            <w:pPr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（本报价包含产品费、材料费、人工费、运输费、税费等所有费用）</w:t>
      </w:r>
    </w:p>
    <w:p/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附件3：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威海市立医院招标采购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8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宋体" w:eastAsia="黑体"/>
                <w:sz w:val="48"/>
                <w:szCs w:val="5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购买《老年医学》书籍</w:t>
            </w:r>
            <w:r>
              <w:rPr>
                <w:rFonts w:hint="eastAsia" w:ascii="黑体" w:hAnsi="宋体" w:eastAsia="黑体"/>
                <w:sz w:val="48"/>
                <w:szCs w:val="52"/>
                <w:lang w:val="en-US" w:eastAsia="zh-CN"/>
              </w:rPr>
              <w:t>项目</w:t>
            </w:r>
          </w:p>
          <w:p>
            <w:pPr>
              <w:spacing w:before="240" w:after="60"/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16"/>
        <w:adjustRightInd w:val="0"/>
        <w:spacing w:before="160" w:after="160"/>
        <w:ind w:firstLine="643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lang w:val="en-US" w:eastAsia="zh-CN"/>
        </w:rPr>
        <w:t>附件4：</w:t>
      </w:r>
    </w:p>
    <w:p>
      <w:pPr>
        <w:pStyle w:val="16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1FCE5-1B89-422E-9152-3F736E129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9A02C3-764D-4267-AFE0-0035FF01A62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EA9446D-EE2C-4B18-914F-696AAE42439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4FDDE49-8828-4097-BB6F-209AABE0879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61CC39CF-FC51-488B-8C1B-83DACA6EF3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05367"/>
    <w:multiLevelType w:val="singleLevel"/>
    <w:tmpl w:val="E4B05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37CD21"/>
    <w:multiLevelType w:val="singleLevel"/>
    <w:tmpl w:val="F437CD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DE1961"/>
    <w:multiLevelType w:val="singleLevel"/>
    <w:tmpl w:val="63DE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61EB4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4623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2C10405"/>
    <w:rsid w:val="033C5388"/>
    <w:rsid w:val="038068C0"/>
    <w:rsid w:val="05271CE3"/>
    <w:rsid w:val="06EC78A0"/>
    <w:rsid w:val="0B385885"/>
    <w:rsid w:val="0F97167D"/>
    <w:rsid w:val="137F534D"/>
    <w:rsid w:val="13E97A8B"/>
    <w:rsid w:val="13EE7E6C"/>
    <w:rsid w:val="16EF04BD"/>
    <w:rsid w:val="1AFE1664"/>
    <w:rsid w:val="1CC35F44"/>
    <w:rsid w:val="1CE4719A"/>
    <w:rsid w:val="1F0E42FC"/>
    <w:rsid w:val="206029C1"/>
    <w:rsid w:val="20B7141E"/>
    <w:rsid w:val="22220DE5"/>
    <w:rsid w:val="22C713AB"/>
    <w:rsid w:val="22F43A1F"/>
    <w:rsid w:val="24B730FC"/>
    <w:rsid w:val="24F304AB"/>
    <w:rsid w:val="2805210F"/>
    <w:rsid w:val="28576CEA"/>
    <w:rsid w:val="297325AA"/>
    <w:rsid w:val="2990140F"/>
    <w:rsid w:val="2D216A3C"/>
    <w:rsid w:val="2E8E6608"/>
    <w:rsid w:val="31B006DA"/>
    <w:rsid w:val="33E617BD"/>
    <w:rsid w:val="34FC59D1"/>
    <w:rsid w:val="36125141"/>
    <w:rsid w:val="366D5496"/>
    <w:rsid w:val="3CF44D14"/>
    <w:rsid w:val="3E7C6B56"/>
    <w:rsid w:val="40271B38"/>
    <w:rsid w:val="40966984"/>
    <w:rsid w:val="420C68BF"/>
    <w:rsid w:val="43063938"/>
    <w:rsid w:val="45E37C15"/>
    <w:rsid w:val="47CB3ECE"/>
    <w:rsid w:val="48161295"/>
    <w:rsid w:val="49687BBC"/>
    <w:rsid w:val="4A2024A0"/>
    <w:rsid w:val="4A3F7D16"/>
    <w:rsid w:val="4BAD7DD3"/>
    <w:rsid w:val="4D411BCB"/>
    <w:rsid w:val="518065BB"/>
    <w:rsid w:val="532C00AA"/>
    <w:rsid w:val="534D6638"/>
    <w:rsid w:val="54ED5DAB"/>
    <w:rsid w:val="5573450E"/>
    <w:rsid w:val="55D954BE"/>
    <w:rsid w:val="55FE7053"/>
    <w:rsid w:val="587979B6"/>
    <w:rsid w:val="5B9571D0"/>
    <w:rsid w:val="61DE16F5"/>
    <w:rsid w:val="65D26704"/>
    <w:rsid w:val="698D1AEB"/>
    <w:rsid w:val="69CA643A"/>
    <w:rsid w:val="6B051DF2"/>
    <w:rsid w:val="6BA84C7A"/>
    <w:rsid w:val="7004395F"/>
    <w:rsid w:val="7048218F"/>
    <w:rsid w:val="70C15D8C"/>
    <w:rsid w:val="73476803"/>
    <w:rsid w:val="73C06E35"/>
    <w:rsid w:val="74F94E64"/>
    <w:rsid w:val="759624FB"/>
    <w:rsid w:val="75DE6045"/>
    <w:rsid w:val="77724C80"/>
    <w:rsid w:val="77824EE1"/>
    <w:rsid w:val="78612E89"/>
    <w:rsid w:val="78DB4966"/>
    <w:rsid w:val="7A083343"/>
    <w:rsid w:val="7A0A71CB"/>
    <w:rsid w:val="7B4C1F62"/>
    <w:rsid w:val="7B9D6F7B"/>
    <w:rsid w:val="7CA73254"/>
    <w:rsid w:val="7E557B7C"/>
    <w:rsid w:val="7F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未处理的提及2"/>
    <w:basedOn w:val="10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2507</Words>
  <Characters>2534</Characters>
  <Lines>19</Lines>
  <Paragraphs>5</Paragraphs>
  <TotalTime>1</TotalTime>
  <ScaleCrop>false</ScaleCrop>
  <LinksUpToDate>false</LinksUpToDate>
  <CharactersWithSpaces>2551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2024-07-26T08:51:00Z</dcterms:created>
  <dc:creator>YeanXu</dc:creator>
  <cp:lastModifiedBy>Administrator</cp:lastModifiedBy>
  <cp:lastPrinted>2025-01-13T01:30:00Z</cp:lastPrinted>
  <dcterms:modified xsi:type="dcterms:W3CDTF">2026-07-14T00:52:20Z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4532556E5A884969A4709FE4F4050173_13</vt:lpwstr>
  </property>
</Properties>
</file>